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18066" w14:textId="77777777" w:rsidR="00183669" w:rsidRPr="00666F86" w:rsidRDefault="00183669" w:rsidP="00183669">
      <w:pPr>
        <w:tabs>
          <w:tab w:val="center" w:pos="4680"/>
          <w:tab w:val="right" w:pos="9360"/>
        </w:tabs>
        <w:spacing w:before="160" w:after="0"/>
        <w:ind w:left="-720"/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</w:pPr>
      <w:r w:rsidRPr="00666F86">
        <w:rPr>
          <w:rFonts w:ascii="Calibri" w:eastAsia="Calibri" w:hAnsi="Calibri" w:cs="Times New Roman"/>
          <w:b/>
          <w:noProof/>
          <w:color w:val="E36C0A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D87286E" wp14:editId="3526DE66">
            <wp:simplePos x="0" y="0"/>
            <wp:positionH relativeFrom="margin">
              <wp:posOffset>20955</wp:posOffset>
            </wp:positionH>
            <wp:positionV relativeFrom="paragraph">
              <wp:posOffset>87630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  <w:t>New Jersey Department of Human Services</w:t>
      </w:r>
    </w:p>
    <w:p w14:paraId="5EC7AEBB" w14:textId="77777777" w:rsidR="00183669" w:rsidRPr="00666F86" w:rsidRDefault="00183669" w:rsidP="00183669">
      <w:pPr>
        <w:tabs>
          <w:tab w:val="center" w:pos="4680"/>
          <w:tab w:val="right" w:pos="9360"/>
        </w:tabs>
        <w:spacing w:line="276" w:lineRule="auto"/>
        <w:rPr>
          <w:rFonts w:ascii="Verdana" w:eastAsia="Calibri" w:hAnsi="Verdana" w:cs="Times New Roman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ED21C" wp14:editId="1CE602FD">
                <wp:simplePos x="0" y="0"/>
                <wp:positionH relativeFrom="margin">
                  <wp:posOffset>685800</wp:posOffset>
                </wp:positionH>
                <wp:positionV relativeFrom="paragraph">
                  <wp:posOffset>179705</wp:posOffset>
                </wp:positionV>
                <wp:extent cx="3836035" cy="0"/>
                <wp:effectExtent l="0" t="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D33E9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4.15pt" to="356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 w:cs="Times New Roman"/>
          <w:b/>
          <w:bCs/>
          <w:color w:val="365F91"/>
        </w:rPr>
        <w:t>Division of Developmental Disabilities</w:t>
      </w:r>
    </w:p>
    <w:p w14:paraId="4FC97D0E" w14:textId="77777777" w:rsidR="00765095" w:rsidRPr="006E424B" w:rsidRDefault="00765095" w:rsidP="00765095">
      <w:pPr>
        <w:spacing w:after="0"/>
        <w:rPr>
          <w:rFonts w:cstheme="minorHAnsi"/>
          <w:sz w:val="24"/>
          <w:szCs w:val="24"/>
        </w:rPr>
      </w:pPr>
    </w:p>
    <w:p w14:paraId="32587CE7" w14:textId="705FB28C" w:rsidR="00BF285B" w:rsidRDefault="00BF285B" w:rsidP="00765095">
      <w:pPr>
        <w:spacing w:after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Employment</w:t>
      </w:r>
      <w:r w:rsidR="002C5E70">
        <w:rPr>
          <w:rFonts w:cstheme="minorHAnsi"/>
          <w:b/>
          <w:sz w:val="28"/>
          <w:szCs w:val="24"/>
        </w:rPr>
        <w:t xml:space="preserve"> </w:t>
      </w:r>
      <w:r w:rsidR="00765095" w:rsidRPr="00F4285D">
        <w:rPr>
          <w:rFonts w:cstheme="minorHAnsi"/>
          <w:b/>
          <w:sz w:val="28"/>
          <w:szCs w:val="24"/>
        </w:rPr>
        <w:t>Non-R</w:t>
      </w:r>
      <w:r w:rsidR="007B7FEB">
        <w:rPr>
          <w:rFonts w:cstheme="minorHAnsi"/>
          <w:b/>
          <w:sz w:val="28"/>
          <w:szCs w:val="24"/>
        </w:rPr>
        <w:t xml:space="preserve">eferral </w:t>
      </w:r>
      <w:r>
        <w:rPr>
          <w:rFonts w:cstheme="minorHAnsi"/>
          <w:b/>
          <w:sz w:val="28"/>
          <w:szCs w:val="24"/>
        </w:rPr>
        <w:t xml:space="preserve">Form </w:t>
      </w:r>
      <w:r w:rsidR="007B7FEB">
        <w:rPr>
          <w:rFonts w:cstheme="minorHAnsi"/>
          <w:b/>
          <w:sz w:val="28"/>
          <w:szCs w:val="24"/>
        </w:rPr>
        <w:t>to Division of Vocational</w:t>
      </w:r>
      <w:r w:rsidR="00765095" w:rsidRPr="00F4285D">
        <w:rPr>
          <w:rFonts w:cstheme="minorHAnsi"/>
          <w:b/>
          <w:sz w:val="28"/>
          <w:szCs w:val="24"/>
        </w:rPr>
        <w:t xml:space="preserve"> Rehabilitation Services (DVRS) </w:t>
      </w:r>
    </w:p>
    <w:p w14:paraId="4F939574" w14:textId="73C2F892" w:rsidR="00765095" w:rsidRDefault="00BF19B1" w:rsidP="00765095">
      <w:pPr>
        <w:spacing w:after="0"/>
        <w:jc w:val="center"/>
        <w:rPr>
          <w:rFonts w:ascii="Calibri" w:hAnsi="Calibri" w:cs="Calibri"/>
          <w:b/>
          <w:bCs/>
          <w:spacing w:val="-6"/>
          <w:sz w:val="24"/>
          <w:szCs w:val="24"/>
        </w:rPr>
      </w:pPr>
      <w:r>
        <w:rPr>
          <w:rFonts w:cstheme="minorHAnsi"/>
          <w:b/>
          <w:sz w:val="28"/>
          <w:szCs w:val="24"/>
        </w:rPr>
        <w:t>o</w:t>
      </w:r>
      <w:r w:rsidR="00765095" w:rsidRPr="00F4285D">
        <w:rPr>
          <w:rFonts w:cstheme="minorHAnsi"/>
          <w:b/>
          <w:sz w:val="28"/>
          <w:szCs w:val="24"/>
        </w:rPr>
        <w:t>r</w:t>
      </w:r>
      <w:r w:rsidR="00BF285B">
        <w:rPr>
          <w:rFonts w:cstheme="minorHAnsi"/>
          <w:b/>
          <w:sz w:val="28"/>
          <w:szCs w:val="24"/>
        </w:rPr>
        <w:t xml:space="preserve"> </w:t>
      </w:r>
      <w:r w:rsidR="00765095" w:rsidRPr="00F4285D">
        <w:rPr>
          <w:rFonts w:cstheme="minorHAnsi"/>
          <w:b/>
          <w:sz w:val="28"/>
          <w:szCs w:val="24"/>
        </w:rPr>
        <w:t>Commission for the Blind &amp; Visually Impaired (CBVI)</w:t>
      </w:r>
      <w:r w:rsidR="00BF285B">
        <w:rPr>
          <w:rFonts w:cstheme="minorHAnsi"/>
          <w:b/>
          <w:sz w:val="28"/>
          <w:szCs w:val="24"/>
        </w:rPr>
        <w:t xml:space="preserve"> – (F6)</w:t>
      </w:r>
    </w:p>
    <w:p w14:paraId="02C369FA" w14:textId="0D330066" w:rsidR="007E7E70" w:rsidRPr="004C1E96" w:rsidRDefault="007E7E70" w:rsidP="00765095">
      <w:pPr>
        <w:spacing w:after="0"/>
        <w:jc w:val="center"/>
        <w:rPr>
          <w:rFonts w:ascii="Calibri" w:hAnsi="Calibri" w:cs="Calibri"/>
          <w:b/>
          <w:bCs/>
          <w:spacing w:val="-6"/>
          <w:sz w:val="16"/>
          <w:szCs w:val="24"/>
        </w:rPr>
      </w:pPr>
    </w:p>
    <w:p w14:paraId="17EA7E85" w14:textId="77777777" w:rsidR="004C1E96" w:rsidRPr="004C1E96" w:rsidRDefault="004C1E96" w:rsidP="004C1E96">
      <w:pPr>
        <w:spacing w:after="0"/>
        <w:jc w:val="center"/>
        <w:rPr>
          <w:sz w:val="24"/>
          <w:szCs w:val="24"/>
        </w:rPr>
      </w:pPr>
      <w:r w:rsidRPr="004C1E96">
        <w:rPr>
          <w:sz w:val="24"/>
          <w:szCs w:val="24"/>
        </w:rPr>
        <w:t>Completed when someone eligible for DDD is not interested in referral to DVRS/CBVI to determine eligibility.</w:t>
      </w:r>
    </w:p>
    <w:p w14:paraId="70285BD9" w14:textId="77777777" w:rsidR="004C1E96" w:rsidRDefault="004C1E96" w:rsidP="00765095">
      <w:pPr>
        <w:spacing w:after="0"/>
        <w:jc w:val="center"/>
        <w:rPr>
          <w:rFonts w:ascii="Calibri" w:hAnsi="Calibri" w:cs="Calibri"/>
          <w:b/>
          <w:bCs/>
          <w:spacing w:val="-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E7E70" w14:paraId="52400F7A" w14:textId="77777777" w:rsidTr="00A64A4A">
        <w:tc>
          <w:tcPr>
            <w:tcW w:w="10790" w:type="dxa"/>
            <w:gridSpan w:val="2"/>
            <w:shd w:val="clear" w:color="auto" w:fill="BDD6EE" w:themeFill="accent1" w:themeFillTint="66"/>
          </w:tcPr>
          <w:p w14:paraId="133ACFBC" w14:textId="4E393BE7" w:rsidR="007E7E70" w:rsidRPr="007B7FEB" w:rsidRDefault="00A900A1" w:rsidP="00A6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Identifying</w:t>
            </w:r>
            <w:r w:rsidR="007E7E70" w:rsidRPr="007B7FEB">
              <w:rPr>
                <w:b/>
                <w:sz w:val="24"/>
                <w:szCs w:val="24"/>
              </w:rPr>
              <w:t xml:space="preserve"> Information</w:t>
            </w:r>
          </w:p>
        </w:tc>
      </w:tr>
      <w:tr w:rsidR="007E7E70" w14:paraId="15BDA852" w14:textId="77777777" w:rsidTr="00A64A4A">
        <w:tc>
          <w:tcPr>
            <w:tcW w:w="5395" w:type="dxa"/>
            <w:shd w:val="clear" w:color="auto" w:fill="auto"/>
          </w:tcPr>
          <w:p w14:paraId="7E9E8D4A" w14:textId="2C1436E7" w:rsidR="007E7E70" w:rsidRDefault="007E7E70" w:rsidP="00A6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</w:t>
            </w:r>
            <w:r w:rsidR="00125DE7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Name:</w:t>
            </w:r>
          </w:p>
          <w:sdt>
            <w:sdtPr>
              <w:rPr>
                <w:sz w:val="24"/>
                <w:szCs w:val="24"/>
              </w:rPr>
              <w:id w:val="296573507"/>
              <w:placeholder>
                <w:docPart w:val="FAFC757824ED475092747B47E8A91241"/>
              </w:placeholder>
              <w:showingPlcHdr/>
              <w:text/>
            </w:sdtPr>
            <w:sdtEndPr/>
            <w:sdtContent>
              <w:p w14:paraId="239F4526" w14:textId="6B535404" w:rsidR="007E7E70" w:rsidRDefault="00125DE7" w:rsidP="00125DE7">
                <w:pPr>
                  <w:rPr>
                    <w:sz w:val="24"/>
                    <w:szCs w:val="24"/>
                  </w:rPr>
                </w:pPr>
                <w:r w:rsidRPr="00FE5187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5395" w:type="dxa"/>
            <w:shd w:val="clear" w:color="auto" w:fill="auto"/>
          </w:tcPr>
          <w:p w14:paraId="464FA86E" w14:textId="77777777" w:rsidR="007E7E70" w:rsidRDefault="007E7E70" w:rsidP="0012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7B7F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492726174"/>
              <w:placeholder>
                <w:docPart w:val="C8DF864BA77345848D33F183D2CF57B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64F27FB" w14:textId="7DEF86F3" w:rsidR="00125DE7" w:rsidRDefault="00125DE7" w:rsidP="00125DE7">
                <w:pPr>
                  <w:rPr>
                    <w:sz w:val="24"/>
                    <w:szCs w:val="24"/>
                  </w:rPr>
                </w:pPr>
                <w:r w:rsidRPr="00125DE7">
                  <w:rPr>
                    <w:rStyle w:val="PlaceholderText"/>
                    <w:sz w:val="24"/>
                    <w:szCs w:val="24"/>
                  </w:rPr>
                  <w:t>Click to enter a date.</w:t>
                </w:r>
              </w:p>
            </w:sdtContent>
          </w:sdt>
        </w:tc>
      </w:tr>
      <w:tr w:rsidR="007E7E70" w14:paraId="288950B4" w14:textId="77777777" w:rsidTr="00A64A4A">
        <w:tc>
          <w:tcPr>
            <w:tcW w:w="5395" w:type="dxa"/>
          </w:tcPr>
          <w:p w14:paraId="27EF06FD" w14:textId="62A6D058" w:rsidR="007E7E70" w:rsidRDefault="007E7E70" w:rsidP="00A6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DDD ID:</w:t>
            </w:r>
          </w:p>
          <w:sdt>
            <w:sdtPr>
              <w:rPr>
                <w:sz w:val="24"/>
                <w:szCs w:val="24"/>
              </w:rPr>
              <w:id w:val="1707296302"/>
              <w:placeholder>
                <w:docPart w:val="3601B24784574AFF9A12D48E6954C036"/>
              </w:placeholder>
              <w:showingPlcHdr/>
              <w:text/>
            </w:sdtPr>
            <w:sdtEndPr/>
            <w:sdtContent>
              <w:p w14:paraId="17EBF067" w14:textId="52B55BF6" w:rsidR="007E7E70" w:rsidRDefault="007E7E70" w:rsidP="00DF308C">
                <w:pPr>
                  <w:rPr>
                    <w:sz w:val="24"/>
                    <w:szCs w:val="24"/>
                  </w:rPr>
                </w:pPr>
                <w:r w:rsidRPr="00FE5187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5395" w:type="dxa"/>
          </w:tcPr>
          <w:p w14:paraId="517266C0" w14:textId="568ECC11" w:rsidR="007E7E70" w:rsidRDefault="004869D7" w:rsidP="00A6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and Title of </w:t>
            </w:r>
            <w:r w:rsidR="007E7E70">
              <w:rPr>
                <w:sz w:val="24"/>
                <w:szCs w:val="24"/>
              </w:rPr>
              <w:t>Support Coordinator</w:t>
            </w:r>
            <w:r>
              <w:rPr>
                <w:sz w:val="24"/>
                <w:szCs w:val="24"/>
              </w:rPr>
              <w:t>/DDD Staff</w:t>
            </w:r>
            <w:r w:rsidR="007E7E70">
              <w:rPr>
                <w:sz w:val="24"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-566572679"/>
              <w:placeholder>
                <w:docPart w:val="0F17FFB4370346DEAAC5933840D87CC0"/>
              </w:placeholder>
              <w:showingPlcHdr/>
              <w:text/>
            </w:sdtPr>
            <w:sdtEndPr/>
            <w:sdtContent>
              <w:p w14:paraId="2CDCAA98" w14:textId="0DA43055" w:rsidR="007E7E70" w:rsidRDefault="007E7E70" w:rsidP="00DF308C">
                <w:pPr>
                  <w:rPr>
                    <w:sz w:val="24"/>
                    <w:szCs w:val="24"/>
                  </w:rPr>
                </w:pPr>
                <w:r w:rsidRPr="00FE5187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</w:tr>
    </w:tbl>
    <w:p w14:paraId="5520E7C7" w14:textId="77777777" w:rsidR="007E7E70" w:rsidRPr="006E424B" w:rsidRDefault="007E7E70" w:rsidP="00765095">
      <w:pPr>
        <w:spacing w:after="0"/>
        <w:rPr>
          <w:rFonts w:cstheme="minorHAnsi"/>
          <w:sz w:val="24"/>
          <w:szCs w:val="24"/>
        </w:rPr>
      </w:pPr>
    </w:p>
    <w:p w14:paraId="0BF0A4F2" w14:textId="7FE6AED8" w:rsidR="00765095" w:rsidRPr="006E424B" w:rsidRDefault="00765095" w:rsidP="00765095">
      <w:pPr>
        <w:pStyle w:val="BodyText2"/>
        <w:rPr>
          <w:rFonts w:asciiTheme="minorHAnsi" w:hAnsiTheme="minorHAnsi" w:cstheme="minorHAnsi"/>
          <w:sz w:val="24"/>
          <w:szCs w:val="24"/>
        </w:rPr>
      </w:pPr>
      <w:r w:rsidRPr="006E424B">
        <w:rPr>
          <w:rFonts w:asciiTheme="minorHAnsi" w:hAnsiTheme="minorHAnsi" w:cstheme="minorHAnsi"/>
          <w:sz w:val="24"/>
          <w:szCs w:val="24"/>
        </w:rPr>
        <w:t>In accordance with New Jersey’s Employment First Policy: “</w:t>
      </w:r>
      <w:r w:rsidRPr="006E424B">
        <w:rPr>
          <w:rFonts w:asciiTheme="minorHAnsi" w:hAnsiTheme="minorHAnsi" w:cstheme="minorHAnsi"/>
          <w:i/>
          <w:sz w:val="24"/>
          <w:szCs w:val="24"/>
          <w:u w:val="single"/>
        </w:rPr>
        <w:t>Competitive employment in the general workforce is the first and preferred post education outcome for people with any type of disability,</w:t>
      </w:r>
      <w:r w:rsidR="003A3D4B">
        <w:rPr>
          <w:rFonts w:asciiTheme="minorHAnsi" w:hAnsiTheme="minorHAnsi" w:cstheme="minorHAnsi"/>
          <w:sz w:val="24"/>
          <w:szCs w:val="24"/>
        </w:rPr>
        <w:t xml:space="preserve">” </w:t>
      </w:r>
      <w:r w:rsidRPr="006E424B">
        <w:rPr>
          <w:rFonts w:asciiTheme="minorHAnsi" w:hAnsiTheme="minorHAnsi" w:cstheme="minorHAnsi"/>
          <w:sz w:val="24"/>
          <w:szCs w:val="24"/>
        </w:rPr>
        <w:t xml:space="preserve">the Division of Developmental Disabilities (DDD) will refer every </w:t>
      </w:r>
      <w:r w:rsidRPr="00FC2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individual </w:t>
      </w:r>
      <w:r w:rsidR="00DC2FA5" w:rsidRPr="00FC2099">
        <w:rPr>
          <w:rFonts w:asciiTheme="minorHAnsi" w:hAnsiTheme="minorHAnsi" w:cstheme="minorHAnsi"/>
          <w:color w:val="000000" w:themeColor="text1"/>
          <w:sz w:val="24"/>
          <w:szCs w:val="24"/>
        </w:rPr>
        <w:t>who want</w:t>
      </w:r>
      <w:r w:rsidR="00FC2099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DC2FA5" w:rsidRPr="00FC2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work </w:t>
      </w:r>
      <w:r w:rsidRPr="00FC2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the </w:t>
      </w:r>
      <w:r w:rsidRPr="006E424B">
        <w:rPr>
          <w:rFonts w:asciiTheme="minorHAnsi" w:hAnsiTheme="minorHAnsi" w:cstheme="minorHAnsi"/>
          <w:sz w:val="24"/>
          <w:szCs w:val="24"/>
        </w:rPr>
        <w:t xml:space="preserve">Division of Vocational Rehabilitation Services (DVRS) or the Commission for the Blind &amp; Visually Impaired (CBVI), except when one of the following criteria is met: </w:t>
      </w:r>
    </w:p>
    <w:p w14:paraId="29F4997A" w14:textId="77777777" w:rsidR="00BE5B2D" w:rsidRPr="00F02342" w:rsidRDefault="00BE5B2D" w:rsidP="00765095">
      <w:pPr>
        <w:pStyle w:val="BodyText2"/>
        <w:rPr>
          <w:rFonts w:asciiTheme="minorHAnsi" w:hAnsiTheme="minorHAnsi" w:cstheme="minorHAnsi"/>
          <w:sz w:val="16"/>
          <w:szCs w:val="24"/>
        </w:rPr>
      </w:pPr>
    </w:p>
    <w:p w14:paraId="3BAAD175" w14:textId="487B0332" w:rsidR="00A42ADE" w:rsidRPr="00184BEC" w:rsidRDefault="00127B5B" w:rsidP="00A42ADE">
      <w:pPr>
        <w:pStyle w:val="BodyText2"/>
        <w:ind w:left="720" w:hanging="720"/>
        <w:jc w:val="lef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2979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2D" w:rsidRPr="006E42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5B2D" w:rsidRPr="006E424B">
        <w:rPr>
          <w:rFonts w:asciiTheme="minorHAnsi" w:hAnsiTheme="minorHAnsi" w:cstheme="minorHAnsi"/>
          <w:sz w:val="24"/>
          <w:szCs w:val="24"/>
        </w:rPr>
        <w:t xml:space="preserve"> </w:t>
      </w:r>
      <w:r w:rsidR="00BE5B2D" w:rsidRPr="006E424B">
        <w:rPr>
          <w:rFonts w:asciiTheme="minorHAnsi" w:hAnsiTheme="minorHAnsi" w:cstheme="minorHAnsi"/>
          <w:sz w:val="24"/>
          <w:szCs w:val="24"/>
        </w:rPr>
        <w:tab/>
        <w:t>The individual is already competitively employed in the general workforce and does not need employment supports at this time</w:t>
      </w:r>
      <w:r w:rsidR="007A032A" w:rsidRPr="006E424B">
        <w:rPr>
          <w:rFonts w:asciiTheme="minorHAnsi" w:hAnsiTheme="minorHAnsi" w:cstheme="minorHAnsi"/>
          <w:sz w:val="24"/>
          <w:szCs w:val="24"/>
        </w:rPr>
        <w:t>,</w:t>
      </w:r>
      <w:r w:rsidR="00184BEC">
        <w:rPr>
          <w:rFonts w:asciiTheme="minorHAnsi" w:hAnsiTheme="minorHAnsi" w:cstheme="minorHAnsi"/>
          <w:sz w:val="24"/>
          <w:szCs w:val="24"/>
        </w:rPr>
        <w:t xml:space="preserve"> </w:t>
      </w:r>
      <w:r w:rsidR="00184BEC" w:rsidRPr="00184BEC">
        <w:rPr>
          <w:rFonts w:asciiTheme="minorHAnsi" w:hAnsiTheme="minorHAnsi" w:cstheme="minorHAnsi"/>
          <w:b/>
          <w:sz w:val="24"/>
          <w:szCs w:val="24"/>
        </w:rPr>
        <w:t>or</w:t>
      </w:r>
      <w:r w:rsidR="00184BEC">
        <w:rPr>
          <w:rFonts w:asciiTheme="minorHAnsi" w:hAnsiTheme="minorHAnsi" w:cstheme="minorHAnsi"/>
          <w:sz w:val="24"/>
          <w:szCs w:val="24"/>
        </w:rPr>
        <w:t xml:space="preserve"> has moved </w:t>
      </w:r>
      <w:r w:rsidR="00BD7BB3">
        <w:rPr>
          <w:rFonts w:asciiTheme="minorHAnsi" w:hAnsiTheme="minorHAnsi" w:cstheme="minorHAnsi"/>
          <w:sz w:val="24"/>
          <w:szCs w:val="24"/>
        </w:rPr>
        <w:t>on</w:t>
      </w:r>
      <w:r w:rsidR="00BE5B2D" w:rsidRPr="00184BEC">
        <w:rPr>
          <w:rFonts w:asciiTheme="minorHAnsi" w:hAnsiTheme="minorHAnsi" w:cstheme="minorHAnsi"/>
          <w:sz w:val="24"/>
          <w:szCs w:val="24"/>
        </w:rPr>
        <w:t>to Long-Term Follow-Along</w:t>
      </w:r>
      <w:r w:rsidR="00184BEC">
        <w:rPr>
          <w:rFonts w:asciiTheme="minorHAnsi" w:hAnsiTheme="minorHAnsi" w:cstheme="minorHAnsi"/>
          <w:sz w:val="24"/>
          <w:szCs w:val="24"/>
        </w:rPr>
        <w:t xml:space="preserve"> (LTFA)</w:t>
      </w:r>
      <w:r w:rsidR="00BD7BB3">
        <w:rPr>
          <w:rFonts w:asciiTheme="minorHAnsi" w:hAnsiTheme="minorHAnsi" w:cstheme="minorHAnsi"/>
          <w:sz w:val="24"/>
          <w:szCs w:val="24"/>
        </w:rPr>
        <w:t>,</w:t>
      </w:r>
      <w:r w:rsidR="00184BEC">
        <w:rPr>
          <w:rFonts w:asciiTheme="minorHAnsi" w:hAnsiTheme="minorHAnsi" w:cstheme="minorHAnsi"/>
          <w:sz w:val="24"/>
          <w:szCs w:val="24"/>
        </w:rPr>
        <w:t xml:space="preserve"> </w:t>
      </w:r>
      <w:r w:rsidR="000F333C" w:rsidRPr="00184BEC">
        <w:rPr>
          <w:rFonts w:asciiTheme="minorHAnsi" w:hAnsiTheme="minorHAnsi" w:cstheme="minorHAnsi"/>
          <w:sz w:val="24"/>
          <w:szCs w:val="24"/>
        </w:rPr>
        <w:t xml:space="preserve">Division </w:t>
      </w:r>
      <w:r w:rsidR="00BD7BB3">
        <w:rPr>
          <w:rFonts w:asciiTheme="minorHAnsi" w:hAnsiTheme="minorHAnsi" w:cstheme="minorHAnsi"/>
          <w:sz w:val="24"/>
          <w:szCs w:val="24"/>
        </w:rPr>
        <w:t>funded Supported Employment s</w:t>
      </w:r>
      <w:r w:rsidR="000F333C" w:rsidRPr="00184BEC">
        <w:rPr>
          <w:rFonts w:asciiTheme="minorHAnsi" w:hAnsiTheme="minorHAnsi" w:cstheme="minorHAnsi"/>
          <w:sz w:val="24"/>
          <w:szCs w:val="24"/>
        </w:rPr>
        <w:t>ervices</w:t>
      </w:r>
      <w:r w:rsidR="00BD7BB3">
        <w:rPr>
          <w:rFonts w:asciiTheme="minorHAnsi" w:hAnsiTheme="minorHAnsi" w:cstheme="minorHAnsi"/>
          <w:sz w:val="24"/>
          <w:szCs w:val="24"/>
        </w:rPr>
        <w:t>.</w:t>
      </w:r>
    </w:p>
    <w:p w14:paraId="411095D6" w14:textId="77777777" w:rsidR="00BE5B2D" w:rsidRPr="00F02342" w:rsidRDefault="00BE5B2D" w:rsidP="00BE5B2D">
      <w:pPr>
        <w:pStyle w:val="BodyText2"/>
        <w:ind w:left="720" w:hanging="720"/>
        <w:jc w:val="left"/>
        <w:rPr>
          <w:rFonts w:asciiTheme="minorHAnsi" w:hAnsiTheme="minorHAnsi" w:cstheme="minorHAnsi"/>
          <w:sz w:val="16"/>
          <w:szCs w:val="24"/>
        </w:rPr>
      </w:pPr>
    </w:p>
    <w:p w14:paraId="3450FAAD" w14:textId="77777777" w:rsidR="00BE5B2D" w:rsidRPr="006E424B" w:rsidRDefault="00127B5B" w:rsidP="00BE5B2D">
      <w:pPr>
        <w:pStyle w:val="BodyText2"/>
        <w:ind w:left="720" w:hanging="720"/>
        <w:jc w:val="lef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8029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2D" w:rsidRPr="006E42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5B2D" w:rsidRPr="006E424B">
        <w:rPr>
          <w:rFonts w:asciiTheme="minorHAnsi" w:hAnsiTheme="minorHAnsi" w:cstheme="minorHAnsi"/>
          <w:sz w:val="24"/>
          <w:szCs w:val="24"/>
        </w:rPr>
        <w:t xml:space="preserve"> </w:t>
      </w:r>
      <w:r w:rsidR="00BE5B2D" w:rsidRPr="006E424B">
        <w:rPr>
          <w:rFonts w:asciiTheme="minorHAnsi" w:hAnsiTheme="minorHAnsi" w:cstheme="minorHAnsi"/>
          <w:sz w:val="24"/>
          <w:szCs w:val="24"/>
        </w:rPr>
        <w:tab/>
        <w:t>The individual is of retirement age (65 or older).</w:t>
      </w:r>
    </w:p>
    <w:p w14:paraId="21AD80B6" w14:textId="77777777" w:rsidR="0008409D" w:rsidRPr="00F02342" w:rsidRDefault="0008409D" w:rsidP="00BE5B2D">
      <w:pPr>
        <w:pStyle w:val="BodyText2"/>
        <w:ind w:left="720" w:hanging="720"/>
        <w:jc w:val="left"/>
        <w:rPr>
          <w:rFonts w:asciiTheme="minorHAnsi" w:hAnsiTheme="minorHAnsi" w:cstheme="minorHAnsi"/>
          <w:sz w:val="16"/>
          <w:szCs w:val="24"/>
        </w:rPr>
      </w:pPr>
    </w:p>
    <w:p w14:paraId="206C831D" w14:textId="14E92B12" w:rsidR="00DF308C" w:rsidRDefault="00127B5B" w:rsidP="00FE5187">
      <w:pPr>
        <w:pStyle w:val="BodyText2"/>
        <w:ind w:left="720" w:hanging="720"/>
        <w:jc w:val="lef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00273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F7A" w:rsidRPr="006E42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8409D" w:rsidRPr="006E424B">
        <w:rPr>
          <w:rFonts w:asciiTheme="minorHAnsi" w:hAnsiTheme="minorHAnsi" w:cstheme="minorHAnsi"/>
          <w:sz w:val="24"/>
          <w:szCs w:val="24"/>
        </w:rPr>
        <w:t xml:space="preserve"> </w:t>
      </w:r>
      <w:r w:rsidR="0008409D" w:rsidRPr="006E424B">
        <w:rPr>
          <w:rFonts w:asciiTheme="minorHAnsi" w:hAnsiTheme="minorHAnsi" w:cstheme="minorHAnsi"/>
          <w:sz w:val="24"/>
          <w:szCs w:val="24"/>
        </w:rPr>
        <w:tab/>
      </w:r>
      <w:r w:rsidR="00F141F8">
        <w:rPr>
          <w:rFonts w:asciiTheme="minorHAnsi" w:hAnsiTheme="minorHAnsi" w:cstheme="minorHAnsi"/>
          <w:sz w:val="24"/>
          <w:szCs w:val="24"/>
        </w:rPr>
        <w:t>M</w:t>
      </w:r>
      <w:r w:rsidR="0020185D" w:rsidRPr="0020185D">
        <w:rPr>
          <w:rFonts w:asciiTheme="minorHAnsi" w:hAnsiTheme="minorHAnsi" w:cstheme="minorHAnsi"/>
          <w:sz w:val="24"/>
          <w:szCs w:val="24"/>
        </w:rPr>
        <w:t>edical condition or behavioral support need exceeds the supports or services available from DVRS/CBVI at this time</w:t>
      </w:r>
      <w:r w:rsidR="00F141F8">
        <w:rPr>
          <w:rFonts w:asciiTheme="minorHAnsi" w:hAnsiTheme="minorHAnsi" w:cstheme="minorHAnsi"/>
          <w:sz w:val="24"/>
          <w:szCs w:val="24"/>
        </w:rPr>
        <w:t xml:space="preserve"> </w:t>
      </w:r>
      <w:r w:rsidR="00F141F8" w:rsidRPr="00F141F8">
        <w:rPr>
          <w:rFonts w:asciiTheme="minorHAnsi" w:hAnsiTheme="minorHAnsi" w:cstheme="minorHAnsi"/>
          <w:sz w:val="24"/>
          <w:szCs w:val="24"/>
        </w:rPr>
        <w:t>(due to substantiated</w:t>
      </w:r>
      <w:r w:rsidR="00F141F8">
        <w:rPr>
          <w:rFonts w:asciiTheme="minorHAnsi" w:hAnsiTheme="minorHAnsi" w:cstheme="minorHAnsi"/>
          <w:sz w:val="24"/>
          <w:szCs w:val="24"/>
        </w:rPr>
        <w:t xml:space="preserve"> </w:t>
      </w:r>
      <w:r w:rsidR="00F141F8" w:rsidRPr="00F141F8">
        <w:rPr>
          <w:rFonts w:asciiTheme="minorHAnsi" w:hAnsiTheme="minorHAnsi" w:cstheme="minorHAnsi"/>
          <w:sz w:val="24"/>
          <w:szCs w:val="24"/>
        </w:rPr>
        <w:t>concerns about harm to self or others</w:t>
      </w:r>
      <w:r w:rsidR="00A232F5">
        <w:rPr>
          <w:rFonts w:asciiTheme="minorHAnsi" w:hAnsiTheme="minorHAnsi" w:cstheme="minorHAnsi"/>
          <w:sz w:val="24"/>
          <w:szCs w:val="24"/>
        </w:rPr>
        <w:t>,</w:t>
      </w:r>
      <w:r w:rsidR="00F141F8" w:rsidRPr="00F141F8">
        <w:rPr>
          <w:rFonts w:asciiTheme="minorHAnsi" w:hAnsiTheme="minorHAnsi" w:cstheme="minorHAnsi"/>
          <w:sz w:val="24"/>
          <w:szCs w:val="24"/>
        </w:rPr>
        <w:t xml:space="preserve"> which cannot be appropriately mitigated by supports/services)</w:t>
      </w:r>
      <w:r w:rsidR="0020185D" w:rsidRPr="0020185D">
        <w:rPr>
          <w:rFonts w:asciiTheme="minorHAnsi" w:hAnsiTheme="minorHAnsi" w:cstheme="minorHAnsi"/>
          <w:sz w:val="24"/>
          <w:szCs w:val="24"/>
        </w:rPr>
        <w:t>. Please explain: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DF308C" w14:paraId="47167459" w14:textId="77777777" w:rsidTr="00DF308C">
        <w:trPr>
          <w:trHeight w:val="1202"/>
        </w:trPr>
        <w:tc>
          <w:tcPr>
            <w:tcW w:w="10070" w:type="dxa"/>
          </w:tcPr>
          <w:p w14:paraId="324A3AD9" w14:textId="77304BAE" w:rsidR="00DF308C" w:rsidRDefault="00127B5B" w:rsidP="00DF308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81217409"/>
                <w:placeholder>
                  <w:docPart w:val="6001F95887B7436D97B433B17088F224"/>
                </w:placeholder>
                <w:showingPlcHdr/>
                <w:text w:multiLine="1"/>
              </w:sdtPr>
              <w:sdtEndPr/>
              <w:sdtContent>
                <w:r w:rsidR="00DF308C" w:rsidRPr="00FE5187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598464A8" w14:textId="49F410ED" w:rsidR="00DF308C" w:rsidRDefault="00DF308C" w:rsidP="004270D1">
            <w:pPr>
              <w:pStyle w:val="BodyText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630942" w14:textId="5FF170AD" w:rsidR="004270D1" w:rsidRPr="00FE5187" w:rsidRDefault="004270D1" w:rsidP="00DF308C">
      <w:pPr>
        <w:pStyle w:val="BodyText2"/>
        <w:ind w:left="720" w:hanging="720"/>
        <w:jc w:val="left"/>
        <w:rPr>
          <w:rFonts w:cstheme="minorHAnsi"/>
          <w:sz w:val="16"/>
          <w:szCs w:val="24"/>
        </w:rPr>
      </w:pPr>
      <w:r w:rsidRPr="006E424B">
        <w:rPr>
          <w:rFonts w:asciiTheme="minorHAnsi" w:hAnsiTheme="minorHAnsi" w:cstheme="minorHAnsi"/>
          <w:sz w:val="24"/>
          <w:szCs w:val="24"/>
        </w:rPr>
        <w:tab/>
      </w:r>
    </w:p>
    <w:p w14:paraId="226726A2" w14:textId="0B5569D0" w:rsidR="00FC2099" w:rsidRDefault="00127B5B" w:rsidP="00FE518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5924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0D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70D1" w:rsidRPr="006E424B">
        <w:rPr>
          <w:rFonts w:cstheme="minorHAnsi"/>
          <w:sz w:val="24"/>
          <w:szCs w:val="24"/>
        </w:rPr>
        <w:t xml:space="preserve"> </w:t>
      </w:r>
      <w:r w:rsidR="004270D1" w:rsidRPr="006E424B">
        <w:rPr>
          <w:rFonts w:cstheme="minorHAnsi"/>
          <w:sz w:val="24"/>
          <w:szCs w:val="24"/>
        </w:rPr>
        <w:tab/>
      </w:r>
      <w:r w:rsidR="00FC2099" w:rsidRPr="00FA66A6">
        <w:rPr>
          <w:rFonts w:cstheme="minorHAnsi"/>
          <w:sz w:val="24"/>
          <w:szCs w:val="24"/>
        </w:rPr>
        <w:t xml:space="preserve">The individual/legal guardian understands that employment is the preferred post education outcome. </w:t>
      </w:r>
      <w:r w:rsidR="00FC2099">
        <w:rPr>
          <w:rFonts w:cstheme="minorHAnsi"/>
          <w:sz w:val="24"/>
          <w:szCs w:val="24"/>
        </w:rPr>
        <w:t>The individual/LG is</w:t>
      </w:r>
      <w:r w:rsidR="00FC2099" w:rsidRPr="006E424B">
        <w:rPr>
          <w:rFonts w:cstheme="minorHAnsi"/>
          <w:sz w:val="24"/>
          <w:szCs w:val="24"/>
        </w:rPr>
        <w:t xml:space="preserve"> not interested in purs</w:t>
      </w:r>
      <w:r w:rsidR="00FC2099">
        <w:rPr>
          <w:rFonts w:cstheme="minorHAnsi"/>
          <w:sz w:val="24"/>
          <w:szCs w:val="24"/>
        </w:rPr>
        <w:t>uing employment at this time.</w:t>
      </w:r>
    </w:p>
    <w:p w14:paraId="442C9549" w14:textId="143303CE" w:rsidR="004270D1" w:rsidRDefault="004270D1" w:rsidP="00FE518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E424B">
        <w:rPr>
          <w:rFonts w:cstheme="minorHAnsi"/>
          <w:sz w:val="24"/>
          <w:szCs w:val="24"/>
        </w:rPr>
        <w:t xml:space="preserve">Please explain what </w:t>
      </w:r>
      <w:r>
        <w:rPr>
          <w:rFonts w:cstheme="minorHAnsi"/>
          <w:sz w:val="24"/>
          <w:szCs w:val="24"/>
        </w:rPr>
        <w:t>will assist the</w:t>
      </w:r>
      <w:r w:rsidRPr="006E424B">
        <w:rPr>
          <w:rFonts w:cstheme="minorHAnsi"/>
          <w:sz w:val="24"/>
          <w:szCs w:val="24"/>
        </w:rPr>
        <w:t xml:space="preserve"> individual to be ready to pursue employment:</w:t>
      </w:r>
      <w:r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DF308C" w14:paraId="578439BD" w14:textId="77777777" w:rsidTr="00DF308C">
        <w:trPr>
          <w:trHeight w:val="1202"/>
        </w:trPr>
        <w:tc>
          <w:tcPr>
            <w:tcW w:w="10070" w:type="dxa"/>
          </w:tcPr>
          <w:sdt>
            <w:sdtPr>
              <w:rPr>
                <w:sz w:val="24"/>
                <w:szCs w:val="24"/>
              </w:rPr>
              <w:id w:val="-1292278205"/>
              <w:placeholder>
                <w:docPart w:val="0DB9576D96E0433DB2C9C47F39DF077E"/>
              </w:placeholder>
              <w:showingPlcHdr/>
              <w:text w:multiLine="1"/>
            </w:sdtPr>
            <w:sdtEndPr/>
            <w:sdtContent>
              <w:p w14:paraId="39C1E981" w14:textId="77777777" w:rsidR="00DF308C" w:rsidRDefault="00DF308C" w:rsidP="00DF308C">
                <w:pPr>
                  <w:rPr>
                    <w:sz w:val="24"/>
                    <w:szCs w:val="24"/>
                  </w:rPr>
                </w:pPr>
                <w:r w:rsidRPr="00FE5187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  <w:p w14:paraId="4C82F881" w14:textId="77777777" w:rsidR="00DF308C" w:rsidRDefault="00DF308C" w:rsidP="008618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03FD203" w14:textId="77777777" w:rsidR="00F852F7" w:rsidRPr="00F77339" w:rsidRDefault="00F852F7" w:rsidP="00F77339">
      <w:pPr>
        <w:rPr>
          <w:rFonts w:cstheme="minorHAnsi"/>
          <w:sz w:val="4"/>
          <w:szCs w:val="24"/>
        </w:rPr>
      </w:pPr>
    </w:p>
    <w:sectPr w:rsidR="00F852F7" w:rsidRPr="00F77339" w:rsidSect="00641B85">
      <w:footerReference w:type="default" r:id="rId8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3708F" w14:textId="77777777" w:rsidR="00127B5B" w:rsidRDefault="00127B5B" w:rsidP="006E424B">
      <w:pPr>
        <w:spacing w:after="0" w:line="240" w:lineRule="auto"/>
      </w:pPr>
      <w:r>
        <w:separator/>
      </w:r>
    </w:p>
  </w:endnote>
  <w:endnote w:type="continuationSeparator" w:id="0">
    <w:p w14:paraId="5F48E7C8" w14:textId="77777777" w:rsidR="00127B5B" w:rsidRDefault="00127B5B" w:rsidP="006E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70381"/>
      <w:docPartObj>
        <w:docPartGallery w:val="Page Numbers (Bottom of Page)"/>
        <w:docPartUnique/>
      </w:docPartObj>
    </w:sdtPr>
    <w:sdtEndPr/>
    <w:sdtContent>
      <w:p w14:paraId="54672B37" w14:textId="2EE84395" w:rsidR="00125DE7" w:rsidRPr="00F77339" w:rsidRDefault="00125DE7">
        <w:pPr>
          <w:pStyle w:val="Footer"/>
          <w:jc w:val="right"/>
        </w:pPr>
        <w:r w:rsidRPr="00F77339">
          <w:t xml:space="preserve">NJ Division of </w:t>
        </w:r>
        <w:r w:rsidR="00BF285B">
          <w:t xml:space="preserve">Developmental Disabilities | Employment </w:t>
        </w:r>
        <w:r w:rsidR="00641B85">
          <w:t xml:space="preserve">Non-Referral Form - </w:t>
        </w:r>
        <w:r w:rsidR="00BF285B">
          <w:t>F6</w:t>
        </w:r>
        <w:r w:rsidR="00641B85">
          <w:t xml:space="preserve"> | March</w:t>
        </w:r>
        <w:r w:rsidR="00BF285B">
          <w:t xml:space="preserve"> 2023</w:t>
        </w:r>
        <w:r w:rsidRPr="00F77339">
          <w:t xml:space="preserve">               </w:t>
        </w:r>
        <w:r w:rsidR="00641B85">
          <w:t xml:space="preserve">       </w:t>
        </w:r>
        <w:r w:rsidRPr="00F77339">
          <w:t xml:space="preserve">      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77339">
              <w:t xml:space="preserve">Page </w:t>
            </w:r>
            <w:r w:rsidRPr="00F77339">
              <w:rPr>
                <w:b/>
                <w:bCs/>
              </w:rPr>
              <w:fldChar w:fldCharType="begin"/>
            </w:r>
            <w:r w:rsidRPr="00F77339">
              <w:rPr>
                <w:b/>
                <w:bCs/>
              </w:rPr>
              <w:instrText xml:space="preserve"> PAGE </w:instrText>
            </w:r>
            <w:r w:rsidRPr="00F77339">
              <w:rPr>
                <w:b/>
                <w:bCs/>
              </w:rPr>
              <w:fldChar w:fldCharType="separate"/>
            </w:r>
            <w:r w:rsidR="000E60A6">
              <w:rPr>
                <w:b/>
                <w:bCs/>
                <w:noProof/>
              </w:rPr>
              <w:t>1</w:t>
            </w:r>
            <w:r w:rsidRPr="00F77339">
              <w:rPr>
                <w:b/>
                <w:bCs/>
              </w:rPr>
              <w:fldChar w:fldCharType="end"/>
            </w:r>
            <w:r w:rsidRPr="00F77339">
              <w:t xml:space="preserve"> of </w:t>
            </w:r>
            <w:r w:rsidRPr="00F77339">
              <w:rPr>
                <w:b/>
                <w:bCs/>
              </w:rPr>
              <w:fldChar w:fldCharType="begin"/>
            </w:r>
            <w:r w:rsidRPr="00F77339">
              <w:rPr>
                <w:b/>
                <w:bCs/>
              </w:rPr>
              <w:instrText xml:space="preserve"> NUMPAGES  </w:instrText>
            </w:r>
            <w:r w:rsidRPr="00F77339">
              <w:rPr>
                <w:b/>
                <w:bCs/>
              </w:rPr>
              <w:fldChar w:fldCharType="separate"/>
            </w:r>
            <w:r w:rsidR="000E60A6">
              <w:rPr>
                <w:b/>
                <w:bCs/>
                <w:noProof/>
              </w:rPr>
              <w:t>1</w:t>
            </w:r>
            <w:r w:rsidRPr="00F77339">
              <w:rPr>
                <w:b/>
                <w:bCs/>
              </w:rPr>
              <w:fldChar w:fldCharType="end"/>
            </w:r>
          </w:sdtContent>
        </w:sdt>
      </w:p>
    </w:sdtContent>
  </w:sdt>
  <w:p w14:paraId="47EA3FB0" w14:textId="77777777" w:rsidR="00125DE7" w:rsidRDefault="00125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8B34F" w14:textId="77777777" w:rsidR="00127B5B" w:rsidRDefault="00127B5B" w:rsidP="006E424B">
      <w:pPr>
        <w:spacing w:after="0" w:line="240" w:lineRule="auto"/>
      </w:pPr>
      <w:r>
        <w:separator/>
      </w:r>
    </w:p>
  </w:footnote>
  <w:footnote w:type="continuationSeparator" w:id="0">
    <w:p w14:paraId="5B66C2B5" w14:textId="77777777" w:rsidR="00127B5B" w:rsidRDefault="00127B5B" w:rsidP="006E4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95"/>
    <w:rsid w:val="000072F0"/>
    <w:rsid w:val="00030474"/>
    <w:rsid w:val="000602B2"/>
    <w:rsid w:val="0008409D"/>
    <w:rsid w:val="000E60A6"/>
    <w:rsid w:val="000F333C"/>
    <w:rsid w:val="00125DE7"/>
    <w:rsid w:val="00127B5B"/>
    <w:rsid w:val="00183669"/>
    <w:rsid w:val="00184BEC"/>
    <w:rsid w:val="0020185D"/>
    <w:rsid w:val="002C5E70"/>
    <w:rsid w:val="00305B99"/>
    <w:rsid w:val="00357CEB"/>
    <w:rsid w:val="003A3D4B"/>
    <w:rsid w:val="004123A3"/>
    <w:rsid w:val="004270D1"/>
    <w:rsid w:val="00435C35"/>
    <w:rsid w:val="00471BD5"/>
    <w:rsid w:val="004869D7"/>
    <w:rsid w:val="004A628E"/>
    <w:rsid w:val="004C1E96"/>
    <w:rsid w:val="00532615"/>
    <w:rsid w:val="005C19AA"/>
    <w:rsid w:val="005F4BC0"/>
    <w:rsid w:val="00641B85"/>
    <w:rsid w:val="00670DCD"/>
    <w:rsid w:val="00696A21"/>
    <w:rsid w:val="006D51BB"/>
    <w:rsid w:val="006E424B"/>
    <w:rsid w:val="00765095"/>
    <w:rsid w:val="00767DF9"/>
    <w:rsid w:val="007A032A"/>
    <w:rsid w:val="007B7FEB"/>
    <w:rsid w:val="007E7E70"/>
    <w:rsid w:val="0080708F"/>
    <w:rsid w:val="0086186E"/>
    <w:rsid w:val="00863909"/>
    <w:rsid w:val="009B492D"/>
    <w:rsid w:val="00A232F5"/>
    <w:rsid w:val="00A42ADE"/>
    <w:rsid w:val="00A65254"/>
    <w:rsid w:val="00A900A1"/>
    <w:rsid w:val="00B16E24"/>
    <w:rsid w:val="00B36D48"/>
    <w:rsid w:val="00BD7BB3"/>
    <w:rsid w:val="00BE5B2D"/>
    <w:rsid w:val="00BF19B1"/>
    <w:rsid w:val="00BF285B"/>
    <w:rsid w:val="00C053EF"/>
    <w:rsid w:val="00C65974"/>
    <w:rsid w:val="00C67BCA"/>
    <w:rsid w:val="00C93F7A"/>
    <w:rsid w:val="00CF173F"/>
    <w:rsid w:val="00D039C6"/>
    <w:rsid w:val="00D51716"/>
    <w:rsid w:val="00DC2FA5"/>
    <w:rsid w:val="00DF308C"/>
    <w:rsid w:val="00F02342"/>
    <w:rsid w:val="00F141F8"/>
    <w:rsid w:val="00F22CEB"/>
    <w:rsid w:val="00F4285D"/>
    <w:rsid w:val="00F77339"/>
    <w:rsid w:val="00F852F7"/>
    <w:rsid w:val="00FA66A6"/>
    <w:rsid w:val="00FC2099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7B34"/>
  <w15:chartTrackingRefBased/>
  <w15:docId w15:val="{AE6600BA-B5BF-4285-8E53-F2B46B0E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header">
    <w:name w:val="x_x_msoheader"/>
    <w:basedOn w:val="Normal"/>
    <w:rsid w:val="0076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95"/>
  </w:style>
  <w:style w:type="paragraph" w:styleId="BodyText2">
    <w:name w:val="Body Text 2"/>
    <w:basedOn w:val="Normal"/>
    <w:link w:val="BodyText2Char"/>
    <w:rsid w:val="00765095"/>
    <w:pPr>
      <w:spacing w:after="0" w:line="240" w:lineRule="auto"/>
      <w:jc w:val="both"/>
    </w:pPr>
    <w:rPr>
      <w:rFonts w:ascii="New York" w:eastAsia="Times New Roman" w:hAnsi="New York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5095"/>
    <w:rPr>
      <w:rFonts w:ascii="New York" w:eastAsia="Times New Roman" w:hAnsi="New York" w:cs="Times New Roman"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7A032A"/>
    <w:rPr>
      <w:color w:val="808080"/>
    </w:rPr>
  </w:style>
  <w:style w:type="character" w:customStyle="1" w:styleId="Style1">
    <w:name w:val="Style1"/>
    <w:basedOn w:val="DefaultParagraphFont"/>
    <w:uiPriority w:val="1"/>
    <w:rsid w:val="00C93F7A"/>
  </w:style>
  <w:style w:type="table" w:styleId="TableGrid">
    <w:name w:val="Table Grid"/>
    <w:basedOn w:val="TableNormal"/>
    <w:uiPriority w:val="39"/>
    <w:rsid w:val="006E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4B"/>
  </w:style>
  <w:style w:type="character" w:styleId="CommentReference">
    <w:name w:val="annotation reference"/>
    <w:basedOn w:val="DefaultParagraphFont"/>
    <w:uiPriority w:val="99"/>
    <w:semiHidden/>
    <w:unhideWhenUsed/>
    <w:rsid w:val="0069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7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FC757824ED475092747B47E8A91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B1DF-B009-42A7-A54A-A8A7CC5BE96E}"/>
      </w:docPartPr>
      <w:docPartBody>
        <w:p w:rsidR="00DA49F8" w:rsidRDefault="00753F7C" w:rsidP="00753F7C">
          <w:pPr>
            <w:pStyle w:val="FAFC757824ED475092747B47E8A912413"/>
          </w:pPr>
          <w:r w:rsidRPr="00FE518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601B24784574AFF9A12D48E6954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25BA-078D-4E19-97BC-2F40D55171EA}"/>
      </w:docPartPr>
      <w:docPartBody>
        <w:p w:rsidR="00DA49F8" w:rsidRDefault="00753F7C" w:rsidP="00753F7C">
          <w:pPr>
            <w:pStyle w:val="3601B24784574AFF9A12D48E6954C0363"/>
          </w:pPr>
          <w:r w:rsidRPr="00FE518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F17FFB4370346DEAAC5933840D87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2A15D-92AA-4968-816F-20DAA5DE2192}"/>
      </w:docPartPr>
      <w:docPartBody>
        <w:p w:rsidR="00DA49F8" w:rsidRDefault="00753F7C" w:rsidP="00753F7C">
          <w:pPr>
            <w:pStyle w:val="0F17FFB4370346DEAAC5933840D87CC03"/>
          </w:pPr>
          <w:r w:rsidRPr="00FE518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001F95887B7436D97B433B17088F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68D2-5689-43D0-A461-6D9D5F08DA4B}"/>
      </w:docPartPr>
      <w:docPartBody>
        <w:p w:rsidR="003839AF" w:rsidRDefault="00753F7C" w:rsidP="00753F7C">
          <w:pPr>
            <w:pStyle w:val="6001F95887B7436D97B433B17088F2242"/>
          </w:pPr>
          <w:r w:rsidRPr="00FE518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DB9576D96E0433DB2C9C47F39DF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3ECA-7652-4922-8777-2857F3911D70}"/>
      </w:docPartPr>
      <w:docPartBody>
        <w:p w:rsidR="003839AF" w:rsidRDefault="00753F7C" w:rsidP="00753F7C">
          <w:pPr>
            <w:pStyle w:val="0DB9576D96E0433DB2C9C47F39DF077E2"/>
          </w:pPr>
          <w:r w:rsidRPr="00FE518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C8DF864BA77345848D33F183D2CF5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8721C-1CFC-4588-B14A-911ED163CC0F}"/>
      </w:docPartPr>
      <w:docPartBody>
        <w:p w:rsidR="00753F7C" w:rsidRDefault="00753F7C" w:rsidP="00753F7C">
          <w:pPr>
            <w:pStyle w:val="C8DF864BA77345848D33F183D2CF57BD1"/>
          </w:pPr>
          <w:r w:rsidRPr="00125DE7">
            <w:rPr>
              <w:rStyle w:val="PlaceholderText"/>
              <w:sz w:val="24"/>
              <w:szCs w:val="24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E2"/>
    <w:rsid w:val="001C2F6F"/>
    <w:rsid w:val="00211CC7"/>
    <w:rsid w:val="002D1C20"/>
    <w:rsid w:val="00361426"/>
    <w:rsid w:val="003839AF"/>
    <w:rsid w:val="00462EC2"/>
    <w:rsid w:val="00505F7D"/>
    <w:rsid w:val="0067058B"/>
    <w:rsid w:val="00701150"/>
    <w:rsid w:val="007131BC"/>
    <w:rsid w:val="00753F7C"/>
    <w:rsid w:val="00AE5F8E"/>
    <w:rsid w:val="00C275E2"/>
    <w:rsid w:val="00DA49F8"/>
    <w:rsid w:val="00E041BD"/>
    <w:rsid w:val="00F0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F7C"/>
    <w:rPr>
      <w:color w:val="808080"/>
    </w:rPr>
  </w:style>
  <w:style w:type="paragraph" w:customStyle="1" w:styleId="2DE7C94C293449F8816F05D23F0F3BBE">
    <w:name w:val="2DE7C94C293449F8816F05D23F0F3BBE"/>
    <w:rsid w:val="00C275E2"/>
    <w:pPr>
      <w:spacing w:after="0" w:line="240" w:lineRule="auto"/>
      <w:jc w:val="both"/>
    </w:pPr>
    <w:rPr>
      <w:rFonts w:ascii="New York" w:eastAsia="Times New Roman" w:hAnsi="New York" w:cs="Times New Roman"/>
      <w:sz w:val="28"/>
      <w:szCs w:val="20"/>
    </w:rPr>
  </w:style>
  <w:style w:type="paragraph" w:customStyle="1" w:styleId="5B88C8CF2A9D41928144EAE954E470C5">
    <w:name w:val="5B88C8CF2A9D41928144EAE954E470C5"/>
    <w:rsid w:val="00C275E2"/>
    <w:pPr>
      <w:spacing w:after="0" w:line="240" w:lineRule="auto"/>
      <w:jc w:val="both"/>
    </w:pPr>
    <w:rPr>
      <w:rFonts w:ascii="New York" w:eastAsia="Times New Roman" w:hAnsi="New York" w:cs="Times New Roman"/>
      <w:sz w:val="28"/>
      <w:szCs w:val="20"/>
    </w:rPr>
  </w:style>
  <w:style w:type="paragraph" w:customStyle="1" w:styleId="78D3F56F75B540E79983BEDE4D091592">
    <w:name w:val="78D3F56F75B540E79983BEDE4D091592"/>
    <w:rsid w:val="00C275E2"/>
    <w:pPr>
      <w:spacing w:after="0" w:line="240" w:lineRule="auto"/>
      <w:jc w:val="both"/>
    </w:pPr>
    <w:rPr>
      <w:rFonts w:ascii="New York" w:eastAsia="Times New Roman" w:hAnsi="New York" w:cs="Times New Roman"/>
      <w:sz w:val="28"/>
      <w:szCs w:val="20"/>
    </w:rPr>
  </w:style>
  <w:style w:type="paragraph" w:customStyle="1" w:styleId="E8391E0F962E462F9A75A8FE255F1DEA">
    <w:name w:val="E8391E0F962E462F9A75A8FE255F1DEA"/>
    <w:rsid w:val="00C275E2"/>
  </w:style>
  <w:style w:type="paragraph" w:customStyle="1" w:styleId="4B8E875F37C3489D883012CADB250C16">
    <w:name w:val="4B8E875F37C3489D883012CADB250C16"/>
    <w:rsid w:val="00C275E2"/>
  </w:style>
  <w:style w:type="paragraph" w:customStyle="1" w:styleId="FA003B9240264923A17EE921762BAEB3">
    <w:name w:val="FA003B9240264923A17EE921762BAEB3"/>
    <w:rsid w:val="00C275E2"/>
  </w:style>
  <w:style w:type="paragraph" w:customStyle="1" w:styleId="4E87A9E20F154CDB95C1C67DFDE3335E">
    <w:name w:val="4E87A9E20F154CDB95C1C67DFDE3335E"/>
    <w:rsid w:val="00C275E2"/>
  </w:style>
  <w:style w:type="paragraph" w:customStyle="1" w:styleId="A5B9D6790F6044038A7B16C07B56CC79">
    <w:name w:val="A5B9D6790F6044038A7B16C07B56CC79"/>
    <w:rsid w:val="00C275E2"/>
  </w:style>
  <w:style w:type="paragraph" w:customStyle="1" w:styleId="25D784F374AD48ACBB0848C530BB75D6">
    <w:name w:val="25D784F374AD48ACBB0848C530BB75D6"/>
    <w:rsid w:val="00C275E2"/>
  </w:style>
  <w:style w:type="paragraph" w:customStyle="1" w:styleId="301EDFF5783644BA83F906BCFDAFF34C">
    <w:name w:val="301EDFF5783644BA83F906BCFDAFF34C"/>
    <w:rsid w:val="001C2F6F"/>
  </w:style>
  <w:style w:type="paragraph" w:customStyle="1" w:styleId="5937E1C46823414CAB8C3DC4A74FC60E">
    <w:name w:val="5937E1C46823414CAB8C3DC4A74FC60E"/>
    <w:rsid w:val="001C2F6F"/>
  </w:style>
  <w:style w:type="paragraph" w:customStyle="1" w:styleId="BCBE079E80864EA39581DEDE81FDE0C7">
    <w:name w:val="BCBE079E80864EA39581DEDE81FDE0C7"/>
    <w:rsid w:val="001C2F6F"/>
  </w:style>
  <w:style w:type="paragraph" w:customStyle="1" w:styleId="676BFBBD02644F12AC2D0A6E21131F28">
    <w:name w:val="676BFBBD02644F12AC2D0A6E21131F28"/>
    <w:rsid w:val="00211CC7"/>
  </w:style>
  <w:style w:type="paragraph" w:customStyle="1" w:styleId="62DC023B26334D3B8A075BF79EFDB671">
    <w:name w:val="62DC023B26334D3B8A075BF79EFDB671"/>
    <w:rsid w:val="00211CC7"/>
  </w:style>
  <w:style w:type="paragraph" w:customStyle="1" w:styleId="32E8CAD5522E46B39F56CFA0BA882AB0">
    <w:name w:val="32E8CAD5522E46B39F56CFA0BA882AB0"/>
    <w:rsid w:val="00211CC7"/>
  </w:style>
  <w:style w:type="paragraph" w:customStyle="1" w:styleId="47E8D172376C4D25909EC7B187454ED5">
    <w:name w:val="47E8D172376C4D25909EC7B187454ED5"/>
    <w:rsid w:val="00211CC7"/>
  </w:style>
  <w:style w:type="paragraph" w:customStyle="1" w:styleId="6F1B00D1C63748769953E51CA682EE23">
    <w:name w:val="6F1B00D1C63748769953E51CA682EE23"/>
    <w:rsid w:val="00211CC7"/>
  </w:style>
  <w:style w:type="paragraph" w:customStyle="1" w:styleId="3579A439238D4ECABDA6777F7D32767D">
    <w:name w:val="3579A439238D4ECABDA6777F7D32767D"/>
    <w:rsid w:val="00211CC7"/>
  </w:style>
  <w:style w:type="paragraph" w:customStyle="1" w:styleId="ED2358469A304EF2BDC6C618C008FB8B">
    <w:name w:val="ED2358469A304EF2BDC6C618C008FB8B"/>
    <w:rsid w:val="00211CC7"/>
  </w:style>
  <w:style w:type="paragraph" w:customStyle="1" w:styleId="CD5E526F5DF842908D19A5F4452D27B3">
    <w:name w:val="CD5E526F5DF842908D19A5F4452D27B3"/>
    <w:rsid w:val="00211CC7"/>
  </w:style>
  <w:style w:type="paragraph" w:customStyle="1" w:styleId="6C18FB7EEDFA4F11BF3A741426D4984B">
    <w:name w:val="6C18FB7EEDFA4F11BF3A741426D4984B"/>
    <w:rsid w:val="00211CC7"/>
  </w:style>
  <w:style w:type="paragraph" w:customStyle="1" w:styleId="78AF49F3A34F41A18CAD002191E54286">
    <w:name w:val="78AF49F3A34F41A18CAD002191E54286"/>
    <w:rsid w:val="00211CC7"/>
  </w:style>
  <w:style w:type="paragraph" w:customStyle="1" w:styleId="E5C8A4E8F5C44F698440A5FB634947E3">
    <w:name w:val="E5C8A4E8F5C44F698440A5FB634947E3"/>
    <w:rsid w:val="00211CC7"/>
  </w:style>
  <w:style w:type="paragraph" w:customStyle="1" w:styleId="FAFC757824ED475092747B47E8A91241">
    <w:name w:val="FAFC757824ED475092747B47E8A91241"/>
    <w:rsid w:val="00211CC7"/>
  </w:style>
  <w:style w:type="paragraph" w:customStyle="1" w:styleId="834F36F14EAF4216A3F985A2673A79C6">
    <w:name w:val="834F36F14EAF4216A3F985A2673A79C6"/>
    <w:rsid w:val="00211CC7"/>
  </w:style>
  <w:style w:type="paragraph" w:customStyle="1" w:styleId="E1EA31E800E04CFBB419EE88866565C1">
    <w:name w:val="E1EA31E800E04CFBB419EE88866565C1"/>
    <w:rsid w:val="00211CC7"/>
  </w:style>
  <w:style w:type="paragraph" w:customStyle="1" w:styleId="3601B24784574AFF9A12D48E6954C036">
    <w:name w:val="3601B24784574AFF9A12D48E6954C036"/>
    <w:rsid w:val="00211CC7"/>
  </w:style>
  <w:style w:type="paragraph" w:customStyle="1" w:styleId="75E73E82F0A443499189C5B35CD61DB1">
    <w:name w:val="75E73E82F0A443499189C5B35CD61DB1"/>
    <w:rsid w:val="00211CC7"/>
  </w:style>
  <w:style w:type="paragraph" w:customStyle="1" w:styleId="0F17FFB4370346DEAAC5933840D87CC0">
    <w:name w:val="0F17FFB4370346DEAAC5933840D87CC0"/>
    <w:rsid w:val="00211CC7"/>
  </w:style>
  <w:style w:type="paragraph" w:customStyle="1" w:styleId="FAFC757824ED475092747B47E8A912411">
    <w:name w:val="FAFC757824ED475092747B47E8A912411"/>
    <w:rsid w:val="00361426"/>
    <w:rPr>
      <w:rFonts w:eastAsiaTheme="minorHAnsi"/>
    </w:rPr>
  </w:style>
  <w:style w:type="paragraph" w:customStyle="1" w:styleId="E1EA31E800E04CFBB419EE88866565C11">
    <w:name w:val="E1EA31E800E04CFBB419EE88866565C11"/>
    <w:rsid w:val="00361426"/>
    <w:rPr>
      <w:rFonts w:eastAsiaTheme="minorHAnsi"/>
    </w:rPr>
  </w:style>
  <w:style w:type="paragraph" w:customStyle="1" w:styleId="3601B24784574AFF9A12D48E6954C0361">
    <w:name w:val="3601B24784574AFF9A12D48E6954C0361"/>
    <w:rsid w:val="00361426"/>
    <w:rPr>
      <w:rFonts w:eastAsiaTheme="minorHAnsi"/>
    </w:rPr>
  </w:style>
  <w:style w:type="paragraph" w:customStyle="1" w:styleId="0F17FFB4370346DEAAC5933840D87CC01">
    <w:name w:val="0F17FFB4370346DEAAC5933840D87CC01"/>
    <w:rsid w:val="00361426"/>
    <w:rPr>
      <w:rFonts w:eastAsiaTheme="minorHAnsi"/>
    </w:rPr>
  </w:style>
  <w:style w:type="paragraph" w:customStyle="1" w:styleId="6001F95887B7436D97B433B17088F224">
    <w:name w:val="6001F95887B7436D97B433B17088F224"/>
    <w:rsid w:val="00361426"/>
  </w:style>
  <w:style w:type="paragraph" w:customStyle="1" w:styleId="0DB9576D96E0433DB2C9C47F39DF077E">
    <w:name w:val="0DB9576D96E0433DB2C9C47F39DF077E"/>
    <w:rsid w:val="00361426"/>
  </w:style>
  <w:style w:type="paragraph" w:customStyle="1" w:styleId="FAFC757824ED475092747B47E8A912412">
    <w:name w:val="FAFC757824ED475092747B47E8A912412"/>
    <w:rsid w:val="00701150"/>
    <w:rPr>
      <w:rFonts w:eastAsiaTheme="minorHAnsi"/>
    </w:rPr>
  </w:style>
  <w:style w:type="paragraph" w:customStyle="1" w:styleId="C8DF864BA77345848D33F183D2CF57BD">
    <w:name w:val="C8DF864BA77345848D33F183D2CF57BD"/>
    <w:rsid w:val="00701150"/>
    <w:rPr>
      <w:rFonts w:eastAsiaTheme="minorHAnsi"/>
    </w:rPr>
  </w:style>
  <w:style w:type="paragraph" w:customStyle="1" w:styleId="3601B24784574AFF9A12D48E6954C0362">
    <w:name w:val="3601B24784574AFF9A12D48E6954C0362"/>
    <w:rsid w:val="00701150"/>
    <w:rPr>
      <w:rFonts w:eastAsiaTheme="minorHAnsi"/>
    </w:rPr>
  </w:style>
  <w:style w:type="paragraph" w:customStyle="1" w:styleId="0F17FFB4370346DEAAC5933840D87CC02">
    <w:name w:val="0F17FFB4370346DEAAC5933840D87CC02"/>
    <w:rsid w:val="00701150"/>
    <w:rPr>
      <w:rFonts w:eastAsiaTheme="minorHAnsi"/>
    </w:rPr>
  </w:style>
  <w:style w:type="paragraph" w:customStyle="1" w:styleId="6001F95887B7436D97B433B17088F2241">
    <w:name w:val="6001F95887B7436D97B433B17088F2241"/>
    <w:rsid w:val="00701150"/>
    <w:rPr>
      <w:rFonts w:eastAsiaTheme="minorHAnsi"/>
    </w:rPr>
  </w:style>
  <w:style w:type="paragraph" w:customStyle="1" w:styleId="0DB9576D96E0433DB2C9C47F39DF077E1">
    <w:name w:val="0DB9576D96E0433DB2C9C47F39DF077E1"/>
    <w:rsid w:val="00701150"/>
    <w:rPr>
      <w:rFonts w:eastAsiaTheme="minorHAnsi"/>
    </w:rPr>
  </w:style>
  <w:style w:type="paragraph" w:customStyle="1" w:styleId="FAFC757824ED475092747B47E8A912413">
    <w:name w:val="FAFC757824ED475092747B47E8A912413"/>
    <w:rsid w:val="00753F7C"/>
    <w:rPr>
      <w:rFonts w:eastAsiaTheme="minorHAnsi"/>
    </w:rPr>
  </w:style>
  <w:style w:type="paragraph" w:customStyle="1" w:styleId="C8DF864BA77345848D33F183D2CF57BD1">
    <w:name w:val="C8DF864BA77345848D33F183D2CF57BD1"/>
    <w:rsid w:val="00753F7C"/>
    <w:rPr>
      <w:rFonts w:eastAsiaTheme="minorHAnsi"/>
    </w:rPr>
  </w:style>
  <w:style w:type="paragraph" w:customStyle="1" w:styleId="3601B24784574AFF9A12D48E6954C0363">
    <w:name w:val="3601B24784574AFF9A12D48E6954C0363"/>
    <w:rsid w:val="00753F7C"/>
    <w:rPr>
      <w:rFonts w:eastAsiaTheme="minorHAnsi"/>
    </w:rPr>
  </w:style>
  <w:style w:type="paragraph" w:customStyle="1" w:styleId="0F17FFB4370346DEAAC5933840D87CC03">
    <w:name w:val="0F17FFB4370346DEAAC5933840D87CC03"/>
    <w:rsid w:val="00753F7C"/>
    <w:rPr>
      <w:rFonts w:eastAsiaTheme="minorHAnsi"/>
    </w:rPr>
  </w:style>
  <w:style w:type="paragraph" w:customStyle="1" w:styleId="6001F95887B7436D97B433B17088F2242">
    <w:name w:val="6001F95887B7436D97B433B17088F2242"/>
    <w:rsid w:val="00753F7C"/>
    <w:rPr>
      <w:rFonts w:eastAsiaTheme="minorHAnsi"/>
    </w:rPr>
  </w:style>
  <w:style w:type="paragraph" w:customStyle="1" w:styleId="0DB9576D96E0433DB2C9C47F39DF077E2">
    <w:name w:val="0DB9576D96E0433DB2C9C47F39DF077E2"/>
    <w:rsid w:val="00753F7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25A8-9035-4594-AE95-AE0E878B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Betz, Cheryl</cp:lastModifiedBy>
  <cp:revision>6</cp:revision>
  <dcterms:created xsi:type="dcterms:W3CDTF">2023-03-08T19:44:00Z</dcterms:created>
  <dcterms:modified xsi:type="dcterms:W3CDTF">2023-03-14T13:54:00Z</dcterms:modified>
</cp:coreProperties>
</file>